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89" w:rsidRPr="0030002C" w:rsidRDefault="0030002C" w:rsidP="0030002C">
      <w:pPr>
        <w:ind w:firstLine="567"/>
        <w:jc w:val="both"/>
        <w:rPr>
          <w:rFonts w:ascii="Times New Roman" w:hAnsi="Times New Roman" w:cs="Times New Roman"/>
          <w:b/>
          <w:bCs/>
          <w:color w:val="1F3D5E"/>
          <w:sz w:val="28"/>
          <w:szCs w:val="28"/>
        </w:rPr>
      </w:pPr>
      <w:r w:rsidRPr="0030002C">
        <w:rPr>
          <w:rFonts w:ascii="Times New Roman" w:hAnsi="Times New Roman" w:cs="Times New Roman"/>
          <w:b/>
          <w:bCs/>
          <w:color w:val="1F3D5E"/>
          <w:sz w:val="28"/>
          <w:szCs w:val="28"/>
        </w:rPr>
        <w:t>21. Влияние курения на здоровье и прогноз жизни</w:t>
      </w:r>
      <w:r w:rsidRPr="0030002C">
        <w:rPr>
          <w:rFonts w:ascii="Times New Roman" w:hAnsi="Times New Roman" w:cs="Times New Roman"/>
          <w:b/>
          <w:bCs/>
          <w:color w:val="1F3D5E"/>
          <w:sz w:val="28"/>
          <w:szCs w:val="28"/>
        </w:rPr>
        <w:t>.</w:t>
      </w:r>
    </w:p>
    <w:p w:rsidR="0030002C" w:rsidRPr="0030002C" w:rsidRDefault="0030002C" w:rsidP="0030002C">
      <w:pPr>
        <w:ind w:firstLine="567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30002C">
        <w:rPr>
          <w:rFonts w:ascii="Times New Roman" w:hAnsi="Times New Roman" w:cs="Times New Roman"/>
          <w:color w:val="1F1F1F"/>
          <w:sz w:val="28"/>
          <w:szCs w:val="28"/>
        </w:rPr>
        <w:t xml:space="preserve">Простые расчеты количества химических элементов, попадающих в дыхательные пути человека вместе с табачным дымом за сутки, неделю, месяц, год в течение всего периода курения составляют поистине астрономические цифры, свидетельствующие о длительном токсическом воздействии табачного дыма на организм человека </w:t>
      </w:r>
      <w:r w:rsidRPr="0030002C">
        <w:rPr>
          <w:rFonts w:ascii="Times New Roman" w:hAnsi="Times New Roman" w:cs="Times New Roman"/>
          <w:color w:val="1F1F1F"/>
          <w:sz w:val="28"/>
          <w:szCs w:val="28"/>
        </w:rPr>
        <w:t>в целом и отдельные его системы.</w:t>
      </w:r>
    </w:p>
    <w:p w:rsidR="0030002C" w:rsidRPr="0030002C" w:rsidRDefault="0030002C" w:rsidP="0030002C">
      <w:pPr>
        <w:pStyle w:val="CM66"/>
        <w:spacing w:after="125" w:line="233" w:lineRule="atLeast"/>
        <w:ind w:firstLine="567"/>
        <w:jc w:val="both"/>
        <w:rPr>
          <w:rFonts w:ascii="Times New Roman" w:hAnsi="Times New Roman"/>
          <w:color w:val="1F3D5E"/>
          <w:sz w:val="28"/>
          <w:szCs w:val="28"/>
        </w:rPr>
      </w:pPr>
      <w:r w:rsidRPr="0030002C">
        <w:rPr>
          <w:rFonts w:ascii="Times New Roman" w:hAnsi="Times New Roman"/>
          <w:b/>
          <w:bCs/>
          <w:color w:val="1F3D5E"/>
          <w:sz w:val="28"/>
          <w:szCs w:val="28"/>
        </w:rPr>
        <w:t xml:space="preserve">Сердце и сосуды </w:t>
      </w:r>
    </w:p>
    <w:p w:rsidR="0030002C" w:rsidRPr="0030002C" w:rsidRDefault="0030002C" w:rsidP="0030002C">
      <w:pPr>
        <w:ind w:firstLine="567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30002C">
        <w:rPr>
          <w:rFonts w:ascii="Times New Roman" w:hAnsi="Times New Roman" w:cs="Times New Roman"/>
          <w:color w:val="1F1F1F"/>
          <w:sz w:val="28"/>
          <w:szCs w:val="28"/>
        </w:rPr>
        <w:t xml:space="preserve">Известно, что всасываемость большинства веществ со слизистой полости рта может быть по своей скорости попадания в кровь сопоставима с внутривенным введением. Табачный дым содержит компоненты, которые, всасываясь уже со слизистой полости рта, значительно уменьшают насыщение крови кислородом. Так, окись углерода, соединяясь с гемоглобином крови, превращает его значительную часть в </w:t>
      </w:r>
      <w:r w:rsidRPr="0030002C">
        <w:rPr>
          <w:rFonts w:ascii="Times New Roman" w:hAnsi="Times New Roman" w:cs="Times New Roman"/>
          <w:b/>
          <w:bCs/>
          <w:color w:val="1F3D5E"/>
          <w:sz w:val="28"/>
          <w:szCs w:val="28"/>
        </w:rPr>
        <w:t>карбоксигемоглобин</w:t>
      </w:r>
      <w:r w:rsidRPr="0030002C">
        <w:rPr>
          <w:rFonts w:ascii="Times New Roman" w:hAnsi="Times New Roman" w:cs="Times New Roman"/>
          <w:b/>
          <w:bCs/>
          <w:color w:val="1F1F1F"/>
          <w:sz w:val="28"/>
          <w:szCs w:val="28"/>
        </w:rPr>
        <w:t xml:space="preserve">, </w:t>
      </w:r>
      <w:r w:rsidRPr="0030002C">
        <w:rPr>
          <w:rFonts w:ascii="Times New Roman" w:hAnsi="Times New Roman" w:cs="Times New Roman"/>
          <w:color w:val="1F1F1F"/>
          <w:sz w:val="28"/>
          <w:szCs w:val="28"/>
        </w:rPr>
        <w:t xml:space="preserve">который блокирует перенос кислорода к тканям и органам. Это приводит к </w:t>
      </w:r>
      <w:r w:rsidRPr="0030002C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хроническому кислородному голоданию, увеличивает нагрузку на сердце, </w:t>
      </w:r>
      <w:r w:rsidRPr="0030002C">
        <w:rPr>
          <w:rFonts w:ascii="Times New Roman" w:hAnsi="Times New Roman" w:cs="Times New Roman"/>
          <w:color w:val="1F1F1F"/>
          <w:sz w:val="28"/>
          <w:szCs w:val="28"/>
        </w:rPr>
        <w:t xml:space="preserve">которому требуется больше прокачивать такой малонасыщенной кислородом крови по сосудам. Это очень опасно тяжелыми осложнениями, особенно, при уже имеющихся в организме заболеваниях сердца и сосудов. </w:t>
      </w:r>
      <w:r w:rsidRPr="0030002C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Никотин оказывает множественное повреждающее влияние и принимает патогенетическое участие практически во всех звеньях, ответственных за развитие атеросклероза: </w:t>
      </w:r>
      <w:r w:rsidRPr="0030002C">
        <w:rPr>
          <w:rFonts w:ascii="Times New Roman" w:hAnsi="Times New Roman" w:cs="Times New Roman"/>
          <w:color w:val="1F1F1F"/>
          <w:sz w:val="28"/>
          <w:szCs w:val="28"/>
        </w:rPr>
        <w:t xml:space="preserve">нарушениях сосудистого тонуса, повреждении сосудистой стенки, нарушениях свертывающей системы крови и транспорта липидов крови. В сочетании с хронической кислородной недостаточностью тканей и на фоне возрастающей в этих условиях нагрузки на сердце, риск развития и прогрессирования сердечно-сосудистых заболеваний значительно возрастает. Установлено, что </w:t>
      </w:r>
      <w:r w:rsidRPr="0030002C">
        <w:rPr>
          <w:rFonts w:ascii="Times New Roman" w:hAnsi="Times New Roman" w:cs="Times New Roman"/>
          <w:b/>
          <w:bCs/>
          <w:color w:val="1F3D5E"/>
          <w:sz w:val="28"/>
          <w:szCs w:val="28"/>
        </w:rPr>
        <w:t>у курящих чаще развивается артериальная гипертония, появляется стенокардия напряжения, возникает инфаркт миокарда</w:t>
      </w:r>
      <w:r w:rsidRPr="0030002C">
        <w:rPr>
          <w:rFonts w:ascii="Times New Roman" w:hAnsi="Times New Roman" w:cs="Times New Roman"/>
          <w:color w:val="1F3D5E"/>
          <w:sz w:val="28"/>
          <w:szCs w:val="28"/>
        </w:rPr>
        <w:t xml:space="preserve">. </w:t>
      </w:r>
      <w:r w:rsidRPr="0030002C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Эти заболевания у курящих труднее поддаются лечению и чаще протекают с осложнениями, которые могут стать причиной смерти. </w:t>
      </w:r>
      <w:r w:rsidRPr="0030002C">
        <w:rPr>
          <w:rFonts w:ascii="Times New Roman" w:hAnsi="Times New Roman" w:cs="Times New Roman"/>
          <w:color w:val="1F1F1F"/>
          <w:sz w:val="28"/>
          <w:szCs w:val="28"/>
        </w:rPr>
        <w:t xml:space="preserve">При преобладании поражений периферических сосудов (чаще бедренных артерий и их ветвей) развивается сосудистая недостаточность кровоснабжения сосудов ног, что на фоне постоянной потребности в выполнении нагрузок (ходьба, бег) приводит </w:t>
      </w:r>
      <w:r w:rsidRPr="0030002C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к возникновению перемежающейся хромоты </w:t>
      </w:r>
      <w:r w:rsidRPr="0030002C">
        <w:rPr>
          <w:rFonts w:ascii="Times New Roman" w:hAnsi="Times New Roman" w:cs="Times New Roman"/>
          <w:color w:val="1F1F1F"/>
          <w:sz w:val="28"/>
          <w:szCs w:val="28"/>
        </w:rPr>
        <w:t xml:space="preserve">± заболевания, значительно ограничивающего трудоспособность человека и очень часто на своей финальной стадии развития, приводящего к гангрене конечностей. Нередко в таких случаях требуется </w:t>
      </w:r>
      <w:r w:rsidRPr="0030002C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ампутация </w:t>
      </w:r>
      <w:r w:rsidRPr="0030002C">
        <w:rPr>
          <w:rFonts w:ascii="Times New Roman" w:hAnsi="Times New Roman" w:cs="Times New Roman"/>
          <w:color w:val="1F1F1F"/>
          <w:sz w:val="28"/>
          <w:szCs w:val="28"/>
        </w:rPr>
        <w:t>для спасения жизни больного</w:t>
      </w:r>
      <w:r w:rsidRPr="0030002C">
        <w:rPr>
          <w:rFonts w:ascii="Times New Roman" w:hAnsi="Times New Roman" w:cs="Times New Roman"/>
          <w:color w:val="1F1F1F"/>
          <w:sz w:val="28"/>
          <w:szCs w:val="28"/>
        </w:rPr>
        <w:t>.</w:t>
      </w:r>
    </w:p>
    <w:p w:rsidR="0030002C" w:rsidRPr="0030002C" w:rsidRDefault="0030002C" w:rsidP="0030002C">
      <w:pPr>
        <w:pStyle w:val="CM66"/>
        <w:spacing w:after="125" w:line="233" w:lineRule="atLeast"/>
        <w:ind w:firstLine="567"/>
        <w:jc w:val="both"/>
        <w:rPr>
          <w:rFonts w:ascii="Times New Roman" w:hAnsi="Times New Roman"/>
          <w:b/>
          <w:bCs/>
          <w:color w:val="1F3D5E"/>
          <w:sz w:val="28"/>
          <w:szCs w:val="28"/>
        </w:rPr>
      </w:pPr>
      <w:r w:rsidRPr="0030002C">
        <w:rPr>
          <w:rFonts w:ascii="Times New Roman" w:hAnsi="Times New Roman"/>
          <w:b/>
          <w:bCs/>
          <w:color w:val="1F3D5E"/>
          <w:sz w:val="28"/>
          <w:szCs w:val="28"/>
        </w:rPr>
        <w:t xml:space="preserve">Мозг, нервная система </w:t>
      </w:r>
    </w:p>
    <w:p w:rsidR="0030002C" w:rsidRPr="0030002C" w:rsidRDefault="0030002C" w:rsidP="0030002C">
      <w:pPr>
        <w:pStyle w:val="CM66"/>
        <w:spacing w:after="125" w:line="233" w:lineRule="atLeast"/>
        <w:ind w:firstLine="567"/>
        <w:jc w:val="both"/>
        <w:rPr>
          <w:rFonts w:ascii="Times New Roman" w:hAnsi="Times New Roman"/>
          <w:color w:val="1F1F1F"/>
          <w:sz w:val="28"/>
          <w:szCs w:val="28"/>
        </w:rPr>
      </w:pPr>
      <w:r w:rsidRPr="0030002C">
        <w:rPr>
          <w:rFonts w:ascii="Times New Roman" w:hAnsi="Times New Roman"/>
          <w:sz w:val="28"/>
          <w:szCs w:val="28"/>
        </w:rPr>
        <w:t xml:space="preserve">В </w:t>
      </w:r>
      <w:r w:rsidRPr="0030002C">
        <w:rPr>
          <w:rFonts w:ascii="Times New Roman" w:hAnsi="Times New Roman"/>
          <w:color w:val="1F1F1F"/>
          <w:sz w:val="28"/>
          <w:szCs w:val="28"/>
        </w:rPr>
        <w:t xml:space="preserve">первую очередь мозговая ткань и вся нервная система страдают от хронического кислородного голодания </w:t>
      </w:r>
      <w:r w:rsidRPr="0030002C">
        <w:rPr>
          <w:rFonts w:ascii="Times New Roman" w:hAnsi="Times New Roman"/>
          <w:color w:val="1F1F1F"/>
          <w:sz w:val="28"/>
          <w:szCs w:val="28"/>
        </w:rPr>
        <w:t>-</w:t>
      </w:r>
      <w:r w:rsidRPr="0030002C">
        <w:rPr>
          <w:rFonts w:ascii="Times New Roman" w:hAnsi="Times New Roman"/>
          <w:color w:val="1F1F1F"/>
          <w:sz w:val="28"/>
          <w:szCs w:val="28"/>
        </w:rPr>
        <w:t xml:space="preserve"> это и </w:t>
      </w:r>
      <w:r w:rsidRPr="0030002C">
        <w:rPr>
          <w:rFonts w:ascii="Times New Roman" w:hAnsi="Times New Roman"/>
          <w:b/>
          <w:bCs/>
          <w:color w:val="1F3D5E"/>
          <w:sz w:val="28"/>
          <w:szCs w:val="28"/>
        </w:rPr>
        <w:t xml:space="preserve">головные боли, головокружение, снижение работоспособности, утомляемость, ухудшение усвояемости нового, что особенно свойственно подрастающему организму. </w:t>
      </w:r>
      <w:r w:rsidRPr="0030002C">
        <w:rPr>
          <w:rFonts w:ascii="Times New Roman" w:hAnsi="Times New Roman"/>
          <w:color w:val="1F1F1F"/>
          <w:sz w:val="28"/>
          <w:szCs w:val="28"/>
        </w:rPr>
        <w:t xml:space="preserve">Конечно, не все курильщики испытывают эти ощущения или осознают их связь с курением. Со временем сосуды мозга, наравне со всей сосудистой системой, подвергаются </w:t>
      </w:r>
      <w:proofErr w:type="spellStart"/>
      <w:r w:rsidRPr="0030002C">
        <w:rPr>
          <w:rFonts w:ascii="Times New Roman" w:hAnsi="Times New Roman"/>
          <w:color w:val="1F1F1F"/>
          <w:sz w:val="28"/>
          <w:szCs w:val="28"/>
        </w:rPr>
        <w:t>кумулирующему</w:t>
      </w:r>
      <w:proofErr w:type="spellEnd"/>
      <w:r w:rsidRPr="0030002C">
        <w:rPr>
          <w:rFonts w:ascii="Times New Roman" w:hAnsi="Times New Roman"/>
          <w:color w:val="1F1F1F"/>
          <w:sz w:val="28"/>
          <w:szCs w:val="28"/>
        </w:rPr>
        <w:t xml:space="preserve"> токсическому влиянию </w:t>
      </w:r>
      <w:proofErr w:type="spellStart"/>
      <w:r w:rsidRPr="0030002C">
        <w:rPr>
          <w:rFonts w:ascii="Times New Roman" w:hAnsi="Times New Roman"/>
          <w:color w:val="1F1F1F"/>
          <w:sz w:val="28"/>
          <w:szCs w:val="28"/>
        </w:rPr>
        <w:t>табакокурения</w:t>
      </w:r>
      <w:proofErr w:type="spellEnd"/>
      <w:r w:rsidRPr="0030002C">
        <w:rPr>
          <w:rFonts w:ascii="Times New Roman" w:hAnsi="Times New Roman"/>
          <w:color w:val="1F1F1F"/>
          <w:sz w:val="28"/>
          <w:szCs w:val="28"/>
        </w:rPr>
        <w:t xml:space="preserve"> и, как следствие </w:t>
      </w:r>
      <w:r>
        <w:rPr>
          <w:rFonts w:ascii="Times New Roman" w:hAnsi="Times New Roman"/>
          <w:color w:val="1F1F1F"/>
          <w:sz w:val="28"/>
          <w:szCs w:val="28"/>
        </w:rPr>
        <w:t>-</w:t>
      </w:r>
      <w:r w:rsidRPr="0030002C">
        <w:rPr>
          <w:rFonts w:ascii="Times New Roman" w:hAnsi="Times New Roman"/>
          <w:color w:val="1F1F1F"/>
          <w:sz w:val="28"/>
          <w:szCs w:val="28"/>
        </w:rPr>
        <w:t xml:space="preserve"> </w:t>
      </w:r>
      <w:r w:rsidRPr="0030002C">
        <w:rPr>
          <w:rFonts w:ascii="Times New Roman" w:hAnsi="Times New Roman"/>
          <w:b/>
          <w:bCs/>
          <w:color w:val="1F3D5E"/>
          <w:sz w:val="28"/>
          <w:szCs w:val="28"/>
        </w:rPr>
        <w:t xml:space="preserve">осложнения, в виде преходящих или стойких </w:t>
      </w:r>
      <w:r w:rsidRPr="0030002C">
        <w:rPr>
          <w:rFonts w:ascii="Times New Roman" w:hAnsi="Times New Roman"/>
          <w:b/>
          <w:bCs/>
          <w:color w:val="1F3D5E"/>
          <w:sz w:val="28"/>
          <w:szCs w:val="28"/>
        </w:rPr>
        <w:lastRenderedPageBreak/>
        <w:t xml:space="preserve">нарушений мозгового кровообращения (мозговой инсульт) и др. </w:t>
      </w:r>
      <w:r w:rsidRPr="0030002C">
        <w:rPr>
          <w:rFonts w:ascii="Times New Roman" w:hAnsi="Times New Roman"/>
          <w:color w:val="1F1F1F"/>
          <w:sz w:val="28"/>
          <w:szCs w:val="28"/>
        </w:rPr>
        <w:t>Страдает и вся нервная система, неустойчивость</w:t>
      </w:r>
      <w:r w:rsidRPr="0030002C">
        <w:rPr>
          <w:rFonts w:ascii="Times New Roman" w:hAnsi="Times New Roman"/>
          <w:color w:val="1F1F1F"/>
          <w:sz w:val="28"/>
          <w:szCs w:val="28"/>
        </w:rPr>
        <w:t xml:space="preserve"> </w:t>
      </w:r>
      <w:r w:rsidRPr="0030002C">
        <w:rPr>
          <w:rFonts w:ascii="Times New Roman" w:hAnsi="Times New Roman"/>
          <w:color w:val="1F1F1F"/>
          <w:sz w:val="28"/>
          <w:szCs w:val="28"/>
        </w:rPr>
        <w:t xml:space="preserve">настроения, раздражительность, повышенная утомляемость свойственны почти всем курильщикам. Страдает и </w:t>
      </w:r>
      <w:r w:rsidRPr="0030002C">
        <w:rPr>
          <w:rFonts w:ascii="Times New Roman" w:hAnsi="Times New Roman"/>
          <w:b/>
          <w:bCs/>
          <w:color w:val="1F3D5E"/>
          <w:sz w:val="28"/>
          <w:szCs w:val="28"/>
        </w:rPr>
        <w:t>периферическая нервная система</w:t>
      </w:r>
      <w:r w:rsidRPr="0030002C">
        <w:rPr>
          <w:rFonts w:ascii="Times New Roman" w:hAnsi="Times New Roman"/>
          <w:color w:val="1F1F1F"/>
          <w:sz w:val="28"/>
          <w:szCs w:val="28"/>
        </w:rPr>
        <w:t xml:space="preserve">, развиваются местные или распространенные </w:t>
      </w:r>
      <w:r w:rsidRPr="0030002C">
        <w:rPr>
          <w:rFonts w:ascii="Times New Roman" w:hAnsi="Times New Roman"/>
          <w:b/>
          <w:bCs/>
          <w:color w:val="1F3D5E"/>
          <w:sz w:val="28"/>
          <w:szCs w:val="28"/>
        </w:rPr>
        <w:t xml:space="preserve">невриты, </w:t>
      </w:r>
      <w:r w:rsidRPr="0030002C">
        <w:rPr>
          <w:rFonts w:ascii="Times New Roman" w:hAnsi="Times New Roman"/>
          <w:color w:val="1F1F1F"/>
          <w:sz w:val="28"/>
          <w:szCs w:val="28"/>
        </w:rPr>
        <w:t xml:space="preserve">что очень неблагоприятно для прогноза при сочетании с поражениями сосудов. </w:t>
      </w:r>
    </w:p>
    <w:p w:rsidR="0030002C" w:rsidRPr="0030002C" w:rsidRDefault="0030002C" w:rsidP="0030002C">
      <w:pPr>
        <w:pStyle w:val="CM66"/>
        <w:spacing w:after="125" w:line="233" w:lineRule="atLeast"/>
        <w:ind w:firstLine="567"/>
        <w:jc w:val="both"/>
        <w:rPr>
          <w:rFonts w:ascii="Times New Roman" w:hAnsi="Times New Roman"/>
          <w:color w:val="1F3D5E"/>
          <w:sz w:val="28"/>
          <w:szCs w:val="28"/>
        </w:rPr>
      </w:pPr>
      <w:r w:rsidRPr="0030002C">
        <w:rPr>
          <w:rFonts w:ascii="Times New Roman" w:hAnsi="Times New Roman"/>
          <w:b/>
          <w:bCs/>
          <w:color w:val="1F3D5E"/>
          <w:sz w:val="28"/>
          <w:szCs w:val="28"/>
        </w:rPr>
        <w:t xml:space="preserve">Дыхательная система </w:t>
      </w:r>
      <w:bookmarkStart w:id="0" w:name="_GoBack"/>
      <w:bookmarkEnd w:id="0"/>
    </w:p>
    <w:p w:rsidR="0030002C" w:rsidRPr="0030002C" w:rsidRDefault="0030002C" w:rsidP="0030002C">
      <w:pPr>
        <w:pStyle w:val="Default"/>
        <w:ind w:firstLine="567"/>
        <w:jc w:val="both"/>
        <w:rPr>
          <w:rFonts w:ascii="Times New Roman" w:hAnsi="Times New Roman" w:cs="Times New Roman"/>
          <w:b/>
          <w:bCs/>
          <w:color w:val="1F3D5E"/>
          <w:sz w:val="28"/>
          <w:szCs w:val="28"/>
        </w:rPr>
      </w:pPr>
      <w:r w:rsidRPr="0030002C">
        <w:rPr>
          <w:rFonts w:ascii="Times New Roman" w:hAnsi="Times New Roman" w:cs="Times New Roman"/>
          <w:color w:val="1F1F1F"/>
          <w:sz w:val="28"/>
          <w:szCs w:val="28"/>
        </w:rPr>
        <w:t xml:space="preserve">Поражение верхних дыхательных путей, трахеи, гортани, бронхов и легких связано со всем многообразием негативного влияния </w:t>
      </w:r>
      <w:proofErr w:type="spellStart"/>
      <w:r w:rsidRPr="0030002C">
        <w:rPr>
          <w:rFonts w:ascii="Times New Roman" w:hAnsi="Times New Roman" w:cs="Times New Roman"/>
          <w:color w:val="1F1F1F"/>
          <w:sz w:val="28"/>
          <w:szCs w:val="28"/>
        </w:rPr>
        <w:t>табакокурения</w:t>
      </w:r>
      <w:proofErr w:type="spellEnd"/>
      <w:r w:rsidRPr="0030002C">
        <w:rPr>
          <w:rFonts w:ascii="Times New Roman" w:hAnsi="Times New Roman" w:cs="Times New Roman"/>
          <w:color w:val="1F1F1F"/>
          <w:sz w:val="28"/>
          <w:szCs w:val="28"/>
        </w:rPr>
        <w:t xml:space="preserve">: </w:t>
      </w:r>
      <w:r w:rsidRPr="0030002C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прямое и непрямое токсическое и канцерогенное, контактное канцерогенное и органоспецифическое канцерогенное действие, </w:t>
      </w:r>
      <w:r w:rsidRPr="0030002C">
        <w:rPr>
          <w:rFonts w:ascii="Times New Roman" w:hAnsi="Times New Roman" w:cs="Times New Roman"/>
          <w:color w:val="1F1F1F"/>
          <w:sz w:val="28"/>
          <w:szCs w:val="28"/>
        </w:rPr>
        <w:t xml:space="preserve">высокая температура табачного дыма и др. Немаловажное значение имеет иммунодепрессивное влияние табака и компонентов его метаболизма на сопротивляемость другим патогенным факторам (инфекциям, неблагоприятным экологическим воздействиям, производственным вредностям и др.). </w:t>
      </w:r>
      <w:r w:rsidRPr="0030002C">
        <w:rPr>
          <w:rFonts w:ascii="Times New Roman" w:hAnsi="Times New Roman" w:cs="Times New Roman"/>
          <w:b/>
          <w:bCs/>
          <w:color w:val="1F3D5E"/>
          <w:sz w:val="28"/>
          <w:szCs w:val="28"/>
        </w:rPr>
        <w:t>Воспалительные изменения со стороны всего тракта дыхательной системы</w:t>
      </w:r>
      <w:r w:rsidRPr="0030002C">
        <w:rPr>
          <w:rFonts w:ascii="Times New Roman" w:hAnsi="Times New Roman" w:cs="Times New Roman"/>
          <w:color w:val="1F1F1F"/>
          <w:sz w:val="28"/>
          <w:szCs w:val="28"/>
        </w:rPr>
        <w:t xml:space="preserve">, конечно выраженные в различной степени, приобретают практически все курильщики. </w:t>
      </w:r>
      <w:r w:rsidRPr="0030002C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Раковые заболевания губ, ротовой полости, языка, глотки, гортани, трахеи, бронхов, легких считаются </w:t>
      </w:r>
      <w:proofErr w:type="spellStart"/>
      <w:r w:rsidRPr="0030002C">
        <w:rPr>
          <w:rFonts w:ascii="Times New Roman" w:hAnsi="Times New Roman" w:cs="Times New Roman"/>
          <w:b/>
          <w:bCs/>
          <w:color w:val="1F3D5E"/>
          <w:sz w:val="28"/>
          <w:szCs w:val="28"/>
        </w:rPr>
        <w:t>причинносвязанными</w:t>
      </w:r>
      <w:proofErr w:type="spellEnd"/>
      <w:r w:rsidRPr="0030002C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 с курением</w:t>
      </w:r>
      <w:r w:rsidRPr="0030002C">
        <w:rPr>
          <w:rFonts w:ascii="Times New Roman" w:hAnsi="Times New Roman" w:cs="Times New Roman"/>
          <w:b/>
          <w:bCs/>
          <w:color w:val="1F3D5E"/>
          <w:sz w:val="28"/>
          <w:szCs w:val="28"/>
        </w:rPr>
        <w:t>.</w:t>
      </w:r>
    </w:p>
    <w:p w:rsidR="0030002C" w:rsidRPr="0030002C" w:rsidRDefault="0030002C" w:rsidP="0030002C">
      <w:pPr>
        <w:pStyle w:val="Default"/>
        <w:ind w:firstLine="567"/>
        <w:jc w:val="both"/>
        <w:rPr>
          <w:rFonts w:ascii="Times New Roman" w:hAnsi="Times New Roman" w:cs="Times New Roman"/>
          <w:b/>
          <w:bCs/>
          <w:color w:val="1F3D5E"/>
          <w:sz w:val="28"/>
          <w:szCs w:val="28"/>
        </w:rPr>
      </w:pPr>
    </w:p>
    <w:p w:rsidR="0030002C" w:rsidRPr="0030002C" w:rsidRDefault="0030002C" w:rsidP="0030002C">
      <w:pPr>
        <w:pStyle w:val="CM66"/>
        <w:spacing w:after="125" w:line="233" w:lineRule="atLeast"/>
        <w:ind w:firstLine="567"/>
        <w:jc w:val="both"/>
        <w:rPr>
          <w:rFonts w:ascii="Times New Roman" w:hAnsi="Times New Roman"/>
          <w:color w:val="1F3D5E"/>
          <w:sz w:val="28"/>
          <w:szCs w:val="28"/>
        </w:rPr>
      </w:pPr>
      <w:r w:rsidRPr="0030002C">
        <w:rPr>
          <w:rFonts w:ascii="Times New Roman" w:hAnsi="Times New Roman"/>
          <w:b/>
          <w:bCs/>
          <w:color w:val="1F3D5E"/>
          <w:sz w:val="28"/>
          <w:szCs w:val="28"/>
        </w:rPr>
        <w:t>Пищевод, желудок, поджелудочная железа, желчный пузырь</w:t>
      </w:r>
      <w:r w:rsidRPr="0030002C">
        <w:rPr>
          <w:rFonts w:ascii="Times New Roman" w:hAnsi="Times New Roman"/>
          <w:b/>
          <w:bCs/>
          <w:color w:val="1F3D5E"/>
          <w:sz w:val="28"/>
          <w:szCs w:val="28"/>
        </w:rPr>
        <w:t>.</w:t>
      </w:r>
      <w:r w:rsidRPr="0030002C">
        <w:rPr>
          <w:rFonts w:ascii="Times New Roman" w:hAnsi="Times New Roman"/>
          <w:b/>
          <w:bCs/>
          <w:color w:val="1F3D5E"/>
          <w:sz w:val="28"/>
          <w:szCs w:val="28"/>
        </w:rPr>
        <w:t xml:space="preserve"> </w:t>
      </w:r>
    </w:p>
    <w:p w:rsidR="0030002C" w:rsidRPr="0030002C" w:rsidRDefault="0030002C" w:rsidP="0030002C">
      <w:pPr>
        <w:pStyle w:val="Default"/>
        <w:ind w:firstLine="567"/>
        <w:jc w:val="both"/>
        <w:rPr>
          <w:rFonts w:ascii="Times New Roman" w:hAnsi="Times New Roman" w:cs="Times New Roman"/>
          <w:b/>
          <w:bCs/>
          <w:color w:val="1F3D5E"/>
          <w:sz w:val="28"/>
          <w:szCs w:val="28"/>
        </w:rPr>
      </w:pPr>
      <w:r w:rsidRPr="0030002C">
        <w:rPr>
          <w:rFonts w:ascii="Times New Roman" w:hAnsi="Times New Roman" w:cs="Times New Roman"/>
          <w:color w:val="1F1F1F"/>
          <w:sz w:val="28"/>
          <w:szCs w:val="28"/>
        </w:rPr>
        <w:t xml:space="preserve">Попадание метаболитов табачного дыма (никотин, смолы) со слюной в пищевод, а затем в желудок приводит к развитию </w:t>
      </w:r>
      <w:r w:rsidRPr="0030002C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хронического, нередко эрозивного воспаления, которое может перейти в язвенную болезнь и злокачественное новообразование. </w:t>
      </w:r>
      <w:r w:rsidRPr="0030002C">
        <w:rPr>
          <w:rFonts w:ascii="Times New Roman" w:hAnsi="Times New Roman" w:cs="Times New Roman"/>
          <w:color w:val="1F1F1F"/>
          <w:sz w:val="28"/>
          <w:szCs w:val="28"/>
        </w:rPr>
        <w:t xml:space="preserve">Вовлечение метаболитов табака во многие звенья обмена, нарушает экскрецию желез внутренней секреции, отягощает и провоцирует скрытые или начальные изменения, может способствовать провокации </w:t>
      </w:r>
      <w:r w:rsidRPr="0030002C">
        <w:rPr>
          <w:rFonts w:ascii="Times New Roman" w:hAnsi="Times New Roman" w:cs="Times New Roman"/>
          <w:b/>
          <w:bCs/>
          <w:color w:val="1F3D5E"/>
          <w:sz w:val="28"/>
          <w:szCs w:val="28"/>
        </w:rPr>
        <w:t>манифестации сахарного диабета, дискинезии желчного пузыря</w:t>
      </w:r>
      <w:r w:rsidRPr="0030002C">
        <w:rPr>
          <w:rFonts w:ascii="Times New Roman" w:hAnsi="Times New Roman" w:cs="Times New Roman"/>
          <w:color w:val="1F3D5E"/>
          <w:sz w:val="28"/>
          <w:szCs w:val="28"/>
        </w:rPr>
        <w:t xml:space="preserve">. </w:t>
      </w:r>
      <w:r w:rsidRPr="0030002C">
        <w:rPr>
          <w:rFonts w:ascii="Times New Roman" w:hAnsi="Times New Roman" w:cs="Times New Roman"/>
          <w:color w:val="1F1F1F"/>
          <w:sz w:val="28"/>
          <w:szCs w:val="28"/>
        </w:rPr>
        <w:t xml:space="preserve">Следствием длительного и интенсивного курения нередко является также </w:t>
      </w:r>
      <w:r w:rsidRPr="0030002C">
        <w:rPr>
          <w:rFonts w:ascii="Times New Roman" w:hAnsi="Times New Roman" w:cs="Times New Roman"/>
          <w:b/>
          <w:bCs/>
          <w:color w:val="1F3D5E"/>
          <w:sz w:val="28"/>
          <w:szCs w:val="28"/>
        </w:rPr>
        <w:t>рак поджелудочной железы, желчного пузыря.</w:t>
      </w:r>
    </w:p>
    <w:p w:rsidR="0030002C" w:rsidRPr="0030002C" w:rsidRDefault="0030002C" w:rsidP="0030002C">
      <w:pPr>
        <w:pStyle w:val="Default"/>
        <w:ind w:firstLine="567"/>
        <w:jc w:val="both"/>
        <w:rPr>
          <w:rFonts w:ascii="Times New Roman" w:hAnsi="Times New Roman" w:cs="Times New Roman"/>
          <w:b/>
          <w:bCs/>
          <w:color w:val="1F3D5E"/>
          <w:sz w:val="28"/>
          <w:szCs w:val="28"/>
        </w:rPr>
      </w:pPr>
    </w:p>
    <w:p w:rsidR="0030002C" w:rsidRPr="0030002C" w:rsidRDefault="0030002C" w:rsidP="0030002C">
      <w:pPr>
        <w:pStyle w:val="CM66"/>
        <w:spacing w:after="125" w:line="233" w:lineRule="atLeast"/>
        <w:ind w:firstLine="567"/>
        <w:jc w:val="both"/>
        <w:rPr>
          <w:rFonts w:ascii="Times New Roman" w:hAnsi="Times New Roman"/>
          <w:color w:val="1F3D5E"/>
          <w:sz w:val="28"/>
          <w:szCs w:val="28"/>
        </w:rPr>
      </w:pPr>
      <w:r w:rsidRPr="0030002C">
        <w:rPr>
          <w:rFonts w:ascii="Times New Roman" w:hAnsi="Times New Roman"/>
          <w:b/>
          <w:bCs/>
          <w:color w:val="1F3D5E"/>
          <w:sz w:val="28"/>
          <w:szCs w:val="28"/>
        </w:rPr>
        <w:t xml:space="preserve">Мочеполовая система </w:t>
      </w:r>
    </w:p>
    <w:p w:rsidR="0030002C" w:rsidRPr="0030002C" w:rsidRDefault="0030002C" w:rsidP="0030002C">
      <w:pPr>
        <w:pStyle w:val="Default"/>
        <w:ind w:firstLine="567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30002C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Курение женщин </w:t>
      </w:r>
      <w:r w:rsidRPr="0030002C">
        <w:rPr>
          <w:rFonts w:ascii="Times New Roman" w:hAnsi="Times New Roman" w:cs="Times New Roman"/>
          <w:color w:val="1F1F1F"/>
          <w:sz w:val="28"/>
          <w:szCs w:val="28"/>
        </w:rPr>
        <w:t xml:space="preserve">часто приводит в </w:t>
      </w:r>
      <w:r w:rsidRPr="0030002C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нарушения детородной функции, которые проявляются в бесплодии, привычных выкидышах, патологии течения беременности и родов. </w:t>
      </w:r>
      <w:r w:rsidRPr="0030002C">
        <w:rPr>
          <w:rFonts w:ascii="Times New Roman" w:hAnsi="Times New Roman" w:cs="Times New Roman"/>
          <w:color w:val="1F1F1F"/>
          <w:sz w:val="28"/>
          <w:szCs w:val="28"/>
        </w:rPr>
        <w:t xml:space="preserve">Особенно это грозит женщинам, которые продолжают курить во время беременности. К сожалению, обследования беременных показывает, что только немногие из них, решив стать матерью, бросают курить. Продолжение курения во время беременности очень негативно отражается на здоровье новорожденного, увеличивается риск мертворождения. </w:t>
      </w:r>
      <w:r w:rsidRPr="0030002C">
        <w:rPr>
          <w:rFonts w:ascii="Times New Roman" w:hAnsi="Times New Roman" w:cs="Times New Roman"/>
          <w:b/>
          <w:bCs/>
          <w:color w:val="1F3D5E"/>
          <w:sz w:val="28"/>
          <w:szCs w:val="28"/>
        </w:rPr>
        <w:t>Дети курящих матерей часто рождаются недоношенными, отстают в развитии, имеют низкую сопротивляемость инфекциям и другим заболеваниям. Курение мужчин</w:t>
      </w:r>
      <w:r w:rsidRPr="0030002C">
        <w:rPr>
          <w:rFonts w:ascii="Times New Roman" w:hAnsi="Times New Roman" w:cs="Times New Roman"/>
          <w:color w:val="1F3D5E"/>
          <w:sz w:val="28"/>
          <w:szCs w:val="28"/>
        </w:rPr>
        <w:t xml:space="preserve">, </w:t>
      </w:r>
      <w:r w:rsidRPr="0030002C">
        <w:rPr>
          <w:rFonts w:ascii="Times New Roman" w:hAnsi="Times New Roman" w:cs="Times New Roman"/>
          <w:color w:val="1F1F1F"/>
          <w:sz w:val="28"/>
          <w:szCs w:val="28"/>
        </w:rPr>
        <w:t xml:space="preserve">особенно интенсивное и длительное, нередко является у них </w:t>
      </w:r>
      <w:r w:rsidRPr="0030002C">
        <w:rPr>
          <w:rFonts w:ascii="Times New Roman" w:hAnsi="Times New Roman" w:cs="Times New Roman"/>
          <w:b/>
          <w:bCs/>
          <w:color w:val="1F3D5E"/>
          <w:sz w:val="28"/>
          <w:szCs w:val="28"/>
        </w:rPr>
        <w:t>проблемой сексуальной жизни, увеличивает риск импотенции, встречаются и случаи мужского бесплодия</w:t>
      </w:r>
      <w:r w:rsidRPr="0030002C">
        <w:rPr>
          <w:rFonts w:ascii="Times New Roman" w:hAnsi="Times New Roman" w:cs="Times New Roman"/>
          <w:color w:val="1F3D5E"/>
          <w:sz w:val="28"/>
          <w:szCs w:val="28"/>
        </w:rPr>
        <w:t xml:space="preserve">, </w:t>
      </w:r>
      <w:r w:rsidRPr="0030002C">
        <w:rPr>
          <w:rFonts w:ascii="Times New Roman" w:hAnsi="Times New Roman" w:cs="Times New Roman"/>
          <w:color w:val="1F1F1F"/>
          <w:sz w:val="28"/>
          <w:szCs w:val="28"/>
        </w:rPr>
        <w:t xml:space="preserve">которые можно связать с курением. С возрастом у курящих и мужчин, и женщин повышается </w:t>
      </w:r>
      <w:r w:rsidRPr="0030002C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риск злокачественных новообразований мочеполовой системы </w:t>
      </w:r>
      <w:r w:rsidRPr="0030002C">
        <w:rPr>
          <w:rFonts w:ascii="Times New Roman" w:hAnsi="Times New Roman" w:cs="Times New Roman"/>
          <w:color w:val="1F1F1F"/>
          <w:sz w:val="28"/>
          <w:szCs w:val="28"/>
        </w:rPr>
        <w:t>± рака мочевого пузыря и др</w:t>
      </w:r>
      <w:r w:rsidRPr="0030002C">
        <w:rPr>
          <w:rFonts w:ascii="Times New Roman" w:hAnsi="Times New Roman" w:cs="Times New Roman"/>
          <w:color w:val="1F1F1F"/>
          <w:sz w:val="28"/>
          <w:szCs w:val="28"/>
        </w:rPr>
        <w:t>.</w:t>
      </w:r>
    </w:p>
    <w:p w:rsidR="0030002C" w:rsidRPr="0030002C" w:rsidRDefault="0030002C" w:rsidP="0030002C">
      <w:pPr>
        <w:pStyle w:val="Default"/>
        <w:ind w:firstLine="567"/>
        <w:jc w:val="both"/>
        <w:rPr>
          <w:rFonts w:ascii="Times New Roman" w:hAnsi="Times New Roman" w:cs="Times New Roman"/>
          <w:color w:val="1F1F1F"/>
          <w:sz w:val="28"/>
          <w:szCs w:val="28"/>
        </w:rPr>
      </w:pPr>
    </w:p>
    <w:p w:rsidR="0030002C" w:rsidRPr="0030002C" w:rsidRDefault="0030002C" w:rsidP="0030002C">
      <w:pPr>
        <w:pStyle w:val="CM66"/>
        <w:spacing w:after="125" w:line="233" w:lineRule="atLeast"/>
        <w:ind w:firstLine="567"/>
        <w:jc w:val="both"/>
        <w:rPr>
          <w:rFonts w:ascii="Times New Roman" w:hAnsi="Times New Roman"/>
          <w:color w:val="1F3D5E"/>
          <w:sz w:val="28"/>
          <w:szCs w:val="28"/>
        </w:rPr>
      </w:pPr>
      <w:r w:rsidRPr="0030002C">
        <w:rPr>
          <w:rFonts w:ascii="Times New Roman" w:hAnsi="Times New Roman"/>
          <w:b/>
          <w:bCs/>
          <w:color w:val="1F3D5E"/>
          <w:sz w:val="28"/>
          <w:szCs w:val="28"/>
        </w:rPr>
        <w:lastRenderedPageBreak/>
        <w:t xml:space="preserve">Кожа, зубы, внешний вид </w:t>
      </w:r>
    </w:p>
    <w:p w:rsidR="0030002C" w:rsidRPr="0030002C" w:rsidRDefault="0030002C" w:rsidP="0030002C">
      <w:pPr>
        <w:pStyle w:val="Default"/>
        <w:ind w:firstLine="567"/>
        <w:jc w:val="both"/>
        <w:rPr>
          <w:rFonts w:ascii="Times New Roman" w:hAnsi="Times New Roman" w:cs="Times New Roman"/>
          <w:b/>
          <w:bCs/>
          <w:color w:val="1F3D5E"/>
          <w:sz w:val="28"/>
          <w:szCs w:val="28"/>
        </w:rPr>
      </w:pPr>
      <w:r w:rsidRPr="0030002C">
        <w:rPr>
          <w:rFonts w:ascii="Times New Roman" w:hAnsi="Times New Roman" w:cs="Times New Roman"/>
          <w:color w:val="1F1F1F"/>
          <w:sz w:val="28"/>
          <w:szCs w:val="28"/>
        </w:rPr>
        <w:t xml:space="preserve">Курящего человека можно сразу узнать из толпы. </w:t>
      </w:r>
      <w:r w:rsidRPr="0030002C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Цвет, тургор кожи, преждевременные морщины, склонность к сухости кожных покровов, желтые зубы, </w:t>
      </w:r>
      <w:r w:rsidRPr="0030002C">
        <w:rPr>
          <w:rFonts w:ascii="Times New Roman" w:hAnsi="Times New Roman" w:cs="Times New Roman"/>
          <w:color w:val="1F1F1F"/>
          <w:sz w:val="28"/>
          <w:szCs w:val="28"/>
        </w:rPr>
        <w:t xml:space="preserve">подверженные в большей степени, чем у некурящего, </w:t>
      </w:r>
      <w:r w:rsidRPr="0030002C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заболеванию кариесом, желтые пальцы рук </w:t>
      </w:r>
      <w:r w:rsidRPr="0030002C">
        <w:rPr>
          <w:rFonts w:ascii="Times New Roman" w:hAnsi="Times New Roman" w:cs="Times New Roman"/>
          <w:color w:val="1F1F1F"/>
          <w:sz w:val="28"/>
          <w:szCs w:val="28"/>
        </w:rPr>
        <w:t xml:space="preserve">свидетельствуют о хроническом отравлении организма продуктами табачного дыма. Голос становится нередко хриплым. Особенно это быстро становится заметным у молодых девушек. В последнее время даже появился термин </w:t>
      </w:r>
      <w:r w:rsidRPr="0030002C">
        <w:rPr>
          <w:rFonts w:ascii="Times New Roman" w:hAnsi="Times New Roman" w:cs="Times New Roman"/>
          <w:b/>
          <w:bCs/>
          <w:color w:val="1F3D5E"/>
          <w:sz w:val="28"/>
          <w:szCs w:val="28"/>
        </w:rPr>
        <w:t>"лицо курильщика".</w:t>
      </w:r>
    </w:p>
    <w:p w:rsidR="0030002C" w:rsidRPr="0030002C" w:rsidRDefault="0030002C" w:rsidP="0030002C">
      <w:pPr>
        <w:pStyle w:val="Default"/>
        <w:ind w:firstLine="567"/>
        <w:jc w:val="both"/>
        <w:rPr>
          <w:rFonts w:ascii="Times New Roman" w:hAnsi="Times New Roman" w:cs="Times New Roman"/>
          <w:b/>
          <w:bCs/>
          <w:color w:val="1F3D5E"/>
          <w:sz w:val="28"/>
          <w:szCs w:val="28"/>
        </w:rPr>
      </w:pPr>
    </w:p>
    <w:p w:rsidR="0030002C" w:rsidRPr="0030002C" w:rsidRDefault="0030002C" w:rsidP="0030002C">
      <w:pPr>
        <w:pStyle w:val="CM66"/>
        <w:spacing w:after="125" w:line="233" w:lineRule="atLeast"/>
        <w:ind w:firstLine="567"/>
        <w:jc w:val="both"/>
        <w:rPr>
          <w:rFonts w:ascii="Times New Roman" w:hAnsi="Times New Roman"/>
          <w:color w:val="1F3D5E"/>
          <w:sz w:val="28"/>
          <w:szCs w:val="28"/>
        </w:rPr>
      </w:pPr>
      <w:r w:rsidRPr="0030002C">
        <w:rPr>
          <w:rFonts w:ascii="Times New Roman" w:hAnsi="Times New Roman"/>
          <w:b/>
          <w:bCs/>
          <w:color w:val="1F3D5E"/>
          <w:sz w:val="28"/>
          <w:szCs w:val="28"/>
        </w:rPr>
        <w:t xml:space="preserve">Костная система </w:t>
      </w:r>
    </w:p>
    <w:p w:rsidR="0030002C" w:rsidRPr="0030002C" w:rsidRDefault="0030002C" w:rsidP="0030002C">
      <w:pPr>
        <w:pStyle w:val="Default"/>
        <w:ind w:firstLine="567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30002C">
        <w:rPr>
          <w:rFonts w:ascii="Times New Roman" w:hAnsi="Times New Roman" w:cs="Times New Roman"/>
          <w:color w:val="1F1F1F"/>
          <w:sz w:val="28"/>
          <w:szCs w:val="28"/>
        </w:rPr>
        <w:t>У курящих часто развивается остеопороз (потеря костной ткани, ломкость костей), особенно он опасен женщинам в постменопаузальный период. Распространенность этого заболевания увеличилась по ряду причин: вследствие постарения населения и увеличения в населении болезней пожилых, вследствие значительной распространенности сидячих профессий</w:t>
      </w:r>
      <w:r w:rsidRPr="0030002C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Pr="0030002C">
        <w:rPr>
          <w:rFonts w:ascii="Times New Roman" w:hAnsi="Times New Roman" w:cs="Times New Roman"/>
          <w:color w:val="1F1F1F"/>
          <w:sz w:val="28"/>
          <w:szCs w:val="28"/>
        </w:rPr>
        <w:t xml:space="preserve">и снижения общего уровня физической активности населения, а также в связи с неблагоприятными факторами, исходящими из неправильного питания и поведенческих привычек. </w:t>
      </w:r>
      <w:r w:rsidRPr="0030002C">
        <w:rPr>
          <w:rFonts w:ascii="Times New Roman" w:hAnsi="Times New Roman" w:cs="Times New Roman"/>
          <w:b/>
          <w:bCs/>
          <w:color w:val="1F3D5E"/>
          <w:sz w:val="28"/>
          <w:szCs w:val="28"/>
        </w:rPr>
        <w:t>Курение является одной из причин остеопороза</w:t>
      </w:r>
      <w:r w:rsidRPr="0030002C">
        <w:rPr>
          <w:rFonts w:ascii="Times New Roman" w:hAnsi="Times New Roman" w:cs="Times New Roman"/>
          <w:color w:val="1F1F1F"/>
          <w:sz w:val="28"/>
          <w:szCs w:val="28"/>
        </w:rPr>
        <w:t xml:space="preserve">, который значительной увеличивает риск переломов, особенно переломов шейки бедра. </w:t>
      </w:r>
      <w:r w:rsidRPr="0030002C">
        <w:rPr>
          <w:rFonts w:ascii="Times New Roman" w:hAnsi="Times New Roman" w:cs="Times New Roman"/>
          <w:b/>
          <w:bCs/>
          <w:color w:val="1F3D5E"/>
          <w:sz w:val="28"/>
          <w:szCs w:val="28"/>
        </w:rPr>
        <w:t>Причина развития остеопороза у курящих также связана с многогранным неблагоприятным влиянием компонентов табачного дыма</w:t>
      </w:r>
      <w:r w:rsidRPr="0030002C">
        <w:rPr>
          <w:rFonts w:ascii="Times New Roman" w:hAnsi="Times New Roman" w:cs="Times New Roman"/>
          <w:color w:val="1F3D5E"/>
          <w:sz w:val="28"/>
          <w:szCs w:val="28"/>
        </w:rPr>
        <w:t xml:space="preserve">: </w:t>
      </w:r>
      <w:r w:rsidRPr="0030002C">
        <w:rPr>
          <w:rFonts w:ascii="Times New Roman" w:hAnsi="Times New Roman" w:cs="Times New Roman"/>
          <w:color w:val="1F1F1F"/>
          <w:sz w:val="28"/>
          <w:szCs w:val="28"/>
        </w:rPr>
        <w:t>токсическое действие на остеокласты (клетки регенерации костной ткани), хроническая витаминная недостаточность, в первую очередь, недостаточность витамина Д, необходимого для всасывания солей кальция в кишечнике, нормального его обмена и проникновения в костную ткань и др. Нарушения питания, его несбалансированность по основным питательным веществам, нередко имеющееся у курящих, способствуют прогрессированию патологии со стороны костной системы.</w:t>
      </w:r>
    </w:p>
    <w:p w:rsidR="0030002C" w:rsidRPr="0030002C" w:rsidRDefault="0030002C" w:rsidP="0030002C">
      <w:pPr>
        <w:pStyle w:val="Default"/>
        <w:ind w:firstLine="567"/>
        <w:jc w:val="both"/>
        <w:rPr>
          <w:rFonts w:ascii="Times New Roman" w:hAnsi="Times New Roman" w:cs="Times New Roman"/>
          <w:color w:val="1F1F1F"/>
          <w:sz w:val="28"/>
          <w:szCs w:val="28"/>
        </w:rPr>
      </w:pPr>
    </w:p>
    <w:p w:rsidR="0030002C" w:rsidRPr="0030002C" w:rsidRDefault="0030002C" w:rsidP="0030002C">
      <w:pPr>
        <w:pStyle w:val="CM66"/>
        <w:spacing w:after="125" w:line="233" w:lineRule="atLeast"/>
        <w:ind w:firstLine="567"/>
        <w:jc w:val="both"/>
        <w:rPr>
          <w:rFonts w:ascii="Times New Roman" w:hAnsi="Times New Roman"/>
          <w:color w:val="1F3D5E"/>
          <w:sz w:val="28"/>
          <w:szCs w:val="28"/>
        </w:rPr>
      </w:pPr>
      <w:r w:rsidRPr="0030002C">
        <w:rPr>
          <w:rFonts w:ascii="Times New Roman" w:hAnsi="Times New Roman"/>
          <w:b/>
          <w:bCs/>
          <w:color w:val="1F3D5E"/>
          <w:sz w:val="28"/>
          <w:szCs w:val="28"/>
        </w:rPr>
        <w:t xml:space="preserve">Влияние курения на прогноз жизни </w:t>
      </w:r>
    </w:p>
    <w:p w:rsidR="0030002C" w:rsidRPr="0030002C" w:rsidRDefault="0030002C" w:rsidP="0030002C">
      <w:pPr>
        <w:pStyle w:val="Default"/>
        <w:ind w:firstLine="567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30002C">
        <w:rPr>
          <w:rFonts w:ascii="Times New Roman" w:hAnsi="Times New Roman" w:cs="Times New Roman"/>
          <w:color w:val="1F1F1F"/>
          <w:sz w:val="28"/>
          <w:szCs w:val="28"/>
        </w:rPr>
        <w:t>Эпидемиологическими исследованиями доказано, что курение табака относится к основным и независимым факторам риска заболеваемости и смертности населения от хронических неинфекционных заболеваний. Это означает, что курение может быть, как основной причиной хронических заболеваний, так и их роста среди населения</w:t>
      </w:r>
      <w:r w:rsidRPr="0030002C">
        <w:rPr>
          <w:rFonts w:ascii="Times New Roman" w:hAnsi="Times New Roman" w:cs="Times New Roman"/>
          <w:color w:val="1F1F1F"/>
          <w:sz w:val="28"/>
          <w:szCs w:val="28"/>
        </w:rPr>
        <w:t>.</w:t>
      </w:r>
    </w:p>
    <w:p w:rsidR="0030002C" w:rsidRPr="0030002C" w:rsidRDefault="0030002C" w:rsidP="0030002C">
      <w:pPr>
        <w:pStyle w:val="Default"/>
        <w:ind w:firstLine="567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30002C">
        <w:rPr>
          <w:rFonts w:ascii="Times New Roman" w:hAnsi="Times New Roman" w:cs="Times New Roman"/>
          <w:color w:val="1F1F1F"/>
          <w:sz w:val="28"/>
          <w:szCs w:val="28"/>
        </w:rPr>
        <w:t xml:space="preserve">Доказано, что среди населения России среднего возраста </w:t>
      </w:r>
      <w:r w:rsidRPr="0030002C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36% </w:t>
      </w:r>
      <w:r w:rsidRPr="0030002C">
        <w:rPr>
          <w:rFonts w:ascii="Times New Roman" w:hAnsi="Times New Roman" w:cs="Times New Roman"/>
          <w:color w:val="1F1F1F"/>
          <w:sz w:val="28"/>
          <w:szCs w:val="28"/>
        </w:rPr>
        <w:t xml:space="preserve">общей смертности у мужчин и около </w:t>
      </w:r>
      <w:r w:rsidRPr="0030002C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8% </w:t>
      </w:r>
      <w:r w:rsidRPr="0030002C">
        <w:rPr>
          <w:rFonts w:ascii="Times New Roman" w:hAnsi="Times New Roman" w:cs="Times New Roman"/>
          <w:color w:val="1F1F1F"/>
          <w:sz w:val="28"/>
          <w:szCs w:val="28"/>
        </w:rPr>
        <w:t xml:space="preserve">общей смертности у женщин обусловлено курением табака. Среди умерших от ишемической болезни сердца </w:t>
      </w:r>
      <w:r w:rsidRPr="0030002C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41% </w:t>
      </w:r>
      <w:r w:rsidRPr="0030002C">
        <w:rPr>
          <w:rFonts w:ascii="Times New Roman" w:hAnsi="Times New Roman" w:cs="Times New Roman"/>
          <w:color w:val="1F1F1F"/>
          <w:sz w:val="28"/>
          <w:szCs w:val="28"/>
        </w:rPr>
        <w:t xml:space="preserve">смертей у мужчин и </w:t>
      </w:r>
      <w:r w:rsidRPr="0030002C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7% </w:t>
      </w:r>
      <w:r w:rsidRPr="0030002C">
        <w:rPr>
          <w:rFonts w:ascii="Times New Roman" w:hAnsi="Times New Roman" w:cs="Times New Roman"/>
          <w:color w:val="1F1F1F"/>
          <w:sz w:val="28"/>
          <w:szCs w:val="28"/>
        </w:rPr>
        <w:t xml:space="preserve">смертей у женщин связано с курением. Среди умерших от мозгового инсульта количество смертей, связанных с курением составляет </w:t>
      </w:r>
      <w:r w:rsidRPr="0030002C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21% </w:t>
      </w:r>
      <w:r w:rsidRPr="0030002C">
        <w:rPr>
          <w:rFonts w:ascii="Times New Roman" w:hAnsi="Times New Roman" w:cs="Times New Roman"/>
          <w:color w:val="1F1F1F"/>
          <w:sz w:val="28"/>
          <w:szCs w:val="28"/>
        </w:rPr>
        <w:t xml:space="preserve">у мужчин и </w:t>
      </w:r>
      <w:r w:rsidRPr="0030002C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10% </w:t>
      </w:r>
      <w:r w:rsidRPr="0030002C">
        <w:rPr>
          <w:rFonts w:ascii="Times New Roman" w:hAnsi="Times New Roman" w:cs="Times New Roman"/>
          <w:color w:val="1F1F1F"/>
          <w:sz w:val="28"/>
          <w:szCs w:val="28"/>
        </w:rPr>
        <w:t>у женщин.</w:t>
      </w:r>
    </w:p>
    <w:p w:rsidR="0030002C" w:rsidRPr="0030002C" w:rsidRDefault="0030002C" w:rsidP="0030002C">
      <w:pPr>
        <w:pStyle w:val="Default"/>
        <w:ind w:firstLine="567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30002C">
        <w:rPr>
          <w:rFonts w:ascii="Times New Roman" w:hAnsi="Times New Roman" w:cs="Times New Roman"/>
          <w:color w:val="1F1F1F"/>
          <w:sz w:val="28"/>
          <w:szCs w:val="28"/>
        </w:rPr>
        <w:t xml:space="preserve">По заключению экспертов ВОЗ, из всех поведенческих факторов риска только </w:t>
      </w:r>
      <w:r w:rsidRPr="0030002C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курение относится к предотвратимым причинам заболеваемости и смертности, </w:t>
      </w:r>
      <w:r w:rsidRPr="0030002C">
        <w:rPr>
          <w:rFonts w:ascii="Times New Roman" w:hAnsi="Times New Roman" w:cs="Times New Roman"/>
          <w:color w:val="1F1F1F"/>
          <w:sz w:val="28"/>
          <w:szCs w:val="28"/>
        </w:rPr>
        <w:t>так как уменьшение курения среди населения способствует улучшению показателей здоровья и снижению смертности</w:t>
      </w:r>
      <w:r w:rsidRPr="0030002C">
        <w:rPr>
          <w:rFonts w:ascii="Times New Roman" w:hAnsi="Times New Roman" w:cs="Times New Roman"/>
          <w:color w:val="1F1F1F"/>
          <w:sz w:val="28"/>
          <w:szCs w:val="28"/>
        </w:rPr>
        <w:t>.</w:t>
      </w:r>
    </w:p>
    <w:p w:rsidR="0030002C" w:rsidRPr="0030002C" w:rsidRDefault="0030002C" w:rsidP="0030002C">
      <w:pPr>
        <w:pStyle w:val="Default"/>
        <w:ind w:firstLine="567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30002C">
        <w:rPr>
          <w:rFonts w:ascii="Times New Roman" w:hAnsi="Times New Roman" w:cs="Times New Roman"/>
          <w:color w:val="1F1F1F"/>
          <w:sz w:val="28"/>
          <w:szCs w:val="28"/>
        </w:rPr>
        <w:t xml:space="preserve">Последствия </w:t>
      </w:r>
      <w:proofErr w:type="spellStart"/>
      <w:r w:rsidRPr="0030002C">
        <w:rPr>
          <w:rFonts w:ascii="Times New Roman" w:hAnsi="Times New Roman" w:cs="Times New Roman"/>
          <w:color w:val="1F1F1F"/>
          <w:sz w:val="28"/>
          <w:szCs w:val="28"/>
        </w:rPr>
        <w:t>табакокурения</w:t>
      </w:r>
      <w:proofErr w:type="spellEnd"/>
      <w:r w:rsidRPr="0030002C">
        <w:rPr>
          <w:rFonts w:ascii="Times New Roman" w:hAnsi="Times New Roman" w:cs="Times New Roman"/>
          <w:color w:val="1F1F1F"/>
          <w:sz w:val="28"/>
          <w:szCs w:val="28"/>
        </w:rPr>
        <w:t xml:space="preserve"> отрицательно сказываются не только на здоровье самого курящего, но и на окружающих, особенно на здоровье женщин и детей. </w:t>
      </w:r>
      <w:r w:rsidRPr="0030002C">
        <w:rPr>
          <w:rFonts w:ascii="Times New Roman" w:hAnsi="Times New Roman" w:cs="Times New Roman"/>
          <w:b/>
          <w:bCs/>
          <w:color w:val="1F3D5E"/>
          <w:sz w:val="28"/>
          <w:szCs w:val="28"/>
        </w:rPr>
        <w:t>Пассивное курение так же вредно для здоровья, как и курение</w:t>
      </w:r>
      <w:r w:rsidRPr="0030002C">
        <w:rPr>
          <w:rFonts w:ascii="Times New Roman" w:hAnsi="Times New Roman" w:cs="Times New Roman"/>
          <w:color w:val="1F3D5E"/>
          <w:sz w:val="28"/>
          <w:szCs w:val="28"/>
        </w:rPr>
        <w:t xml:space="preserve">, </w:t>
      </w:r>
      <w:r w:rsidRPr="0030002C">
        <w:rPr>
          <w:rFonts w:ascii="Times New Roman" w:hAnsi="Times New Roman" w:cs="Times New Roman"/>
          <w:color w:val="1F1F1F"/>
          <w:sz w:val="28"/>
          <w:szCs w:val="28"/>
        </w:rPr>
        <w:t xml:space="preserve">разница может быть лишь только в экспозиции (интенсивности). Имеются данные об увеличении </w:t>
      </w:r>
      <w:r w:rsidRPr="0030002C">
        <w:rPr>
          <w:rFonts w:ascii="Times New Roman" w:hAnsi="Times New Roman" w:cs="Times New Roman"/>
          <w:color w:val="1F1F1F"/>
          <w:sz w:val="28"/>
          <w:szCs w:val="28"/>
        </w:rPr>
        <w:lastRenderedPageBreak/>
        <w:t>заболеваемости раком легких среди жен заядлых курильщиков. Дети, в присутствии которых курят родители, не только подвергаются в той же степени вреду курения, что и сами курящие, но и, имея перед собой пример курящих взрослых, чаще закуривают, став повзрослее.</w:t>
      </w:r>
    </w:p>
    <w:p w:rsidR="0030002C" w:rsidRPr="0030002C" w:rsidRDefault="0030002C" w:rsidP="0030002C">
      <w:pPr>
        <w:pStyle w:val="Default"/>
        <w:ind w:firstLine="567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30002C">
        <w:rPr>
          <w:rFonts w:ascii="Times New Roman" w:hAnsi="Times New Roman" w:cs="Times New Roman"/>
          <w:color w:val="1F1F1F"/>
          <w:sz w:val="28"/>
          <w:szCs w:val="28"/>
        </w:rPr>
        <w:t xml:space="preserve">Парадоксально, что большинство курящих считают курение вредным для здоровья, но продолжают придерживаться этой привычки. Во многом это обусловлено </w:t>
      </w:r>
      <w:r w:rsidRPr="0030002C">
        <w:rPr>
          <w:rFonts w:ascii="Times New Roman" w:hAnsi="Times New Roman" w:cs="Times New Roman"/>
          <w:b/>
          <w:bCs/>
          <w:color w:val="1F3D5E"/>
          <w:sz w:val="28"/>
          <w:szCs w:val="28"/>
        </w:rPr>
        <w:t xml:space="preserve">знание курящих о конкретном для них вреде табака носит поверхностный характер и недостаточно, </w:t>
      </w:r>
      <w:r w:rsidRPr="0030002C">
        <w:rPr>
          <w:rFonts w:ascii="Times New Roman" w:hAnsi="Times New Roman" w:cs="Times New Roman"/>
          <w:color w:val="1F1F1F"/>
          <w:sz w:val="28"/>
          <w:szCs w:val="28"/>
        </w:rPr>
        <w:t>для правильного отношения к курению. не тратить деньги на то, за что потом нужно дорого платить.</w:t>
      </w:r>
    </w:p>
    <w:sectPr w:rsidR="0030002C" w:rsidRPr="0030002C" w:rsidSect="0030002C">
      <w:pgSz w:w="11906" w:h="16838"/>
      <w:pgMar w:top="567" w:right="70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 PSMT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C374F"/>
    <w:multiLevelType w:val="hybridMultilevel"/>
    <w:tmpl w:val="0216740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F1"/>
    <w:rsid w:val="00224F83"/>
    <w:rsid w:val="0030002C"/>
    <w:rsid w:val="0035619D"/>
    <w:rsid w:val="0038067F"/>
    <w:rsid w:val="003C4947"/>
    <w:rsid w:val="003F0D9D"/>
    <w:rsid w:val="004C6589"/>
    <w:rsid w:val="00A655DB"/>
    <w:rsid w:val="00CE6AE5"/>
    <w:rsid w:val="00F2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DC909-B7E7-44C1-9648-48843E8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4947"/>
    <w:pPr>
      <w:widowControl w:val="0"/>
      <w:autoSpaceDE w:val="0"/>
      <w:autoSpaceDN w:val="0"/>
      <w:adjustRightInd w:val="0"/>
      <w:spacing w:after="0" w:line="240" w:lineRule="auto"/>
    </w:pPr>
    <w:rPr>
      <w:rFonts w:ascii="HiddenHorzOCl" w:eastAsiaTheme="minorEastAsia" w:hAnsi="HiddenHorzOCl" w:cs="HiddenHorzOCl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C6589"/>
    <w:pPr>
      <w:ind w:left="720"/>
      <w:contextualSpacing/>
    </w:pPr>
  </w:style>
  <w:style w:type="paragraph" w:customStyle="1" w:styleId="CM66">
    <w:name w:val="CM66"/>
    <w:basedOn w:val="Default"/>
    <w:next w:val="Default"/>
    <w:uiPriority w:val="99"/>
    <w:rsid w:val="0030002C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Мидоренко</dc:creator>
  <cp:keywords/>
  <dc:description/>
  <cp:lastModifiedBy>Дмитрий Мидоренко</cp:lastModifiedBy>
  <cp:revision>2</cp:revision>
  <dcterms:created xsi:type="dcterms:W3CDTF">2019-12-12T20:54:00Z</dcterms:created>
  <dcterms:modified xsi:type="dcterms:W3CDTF">2019-12-12T20:54:00Z</dcterms:modified>
</cp:coreProperties>
</file>